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7CCAC" w14:textId="1285189C" w:rsidR="00502661" w:rsidRDefault="00502661" w:rsidP="00502661">
      <w:pPr>
        <w:jc w:val="center"/>
      </w:pPr>
      <w:r>
        <w:rPr>
          <w:noProof/>
        </w:rPr>
        <w:drawing>
          <wp:inline distT="0" distB="0" distL="0" distR="0" wp14:anchorId="170DC482" wp14:editId="702AA917">
            <wp:extent cx="756000" cy="1124478"/>
            <wp:effectExtent l="0" t="0" r="6350" b="0"/>
            <wp:docPr id="2" name="Picture 2" descr="A picture containing text, helm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helme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112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B75BB" w14:textId="54844888" w:rsidR="00502661" w:rsidRDefault="00502661" w:rsidP="009D72B5">
      <w:pPr>
        <w:jc w:val="center"/>
        <w:rPr>
          <w:b/>
          <w:bCs/>
          <w:sz w:val="40"/>
          <w:szCs w:val="40"/>
        </w:rPr>
      </w:pPr>
      <w:r w:rsidRPr="00502661">
        <w:rPr>
          <w:rFonts w:hint="cs"/>
          <w:b/>
          <w:bCs/>
          <w:sz w:val="40"/>
          <w:szCs w:val="40"/>
          <w:cs/>
        </w:rPr>
        <w:t>ประวัติและผลงานทางวิชาการ</w:t>
      </w:r>
    </w:p>
    <w:p w14:paraId="71DF59A7" w14:textId="77777777" w:rsidR="009D72B5" w:rsidRPr="009D72B5" w:rsidRDefault="009D72B5" w:rsidP="009D72B5">
      <w:pPr>
        <w:jc w:val="center"/>
        <w:rPr>
          <w:b/>
          <w:bCs/>
          <w:sz w:val="40"/>
          <w:szCs w:val="40"/>
        </w:rPr>
      </w:pPr>
    </w:p>
    <w:p w14:paraId="10DC3516" w14:textId="515BC734" w:rsidR="00502661" w:rsidRPr="002F37FA" w:rsidRDefault="00502661" w:rsidP="00502661">
      <w:pPr>
        <w:tabs>
          <w:tab w:val="left" w:pos="284"/>
          <w:tab w:val="left" w:pos="2835"/>
        </w:tabs>
        <w:rPr>
          <w:b/>
          <w:bCs/>
          <w:color w:val="FF0000"/>
        </w:rPr>
      </w:pPr>
      <w:r>
        <w:rPr>
          <w:rFonts w:hint="cs"/>
          <w:b/>
          <w:bCs/>
          <w:cs/>
        </w:rPr>
        <w:t>1.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>ชื่อ-ฉายา-นามสกุล</w:t>
      </w:r>
      <w:r w:rsidRPr="00502661">
        <w:rPr>
          <w:cs/>
        </w:rPr>
        <w:tab/>
      </w:r>
      <w:r w:rsidRPr="002F37FA">
        <w:rPr>
          <w:rFonts w:hint="cs"/>
          <w:color w:val="FF0000"/>
          <w:cs/>
        </w:rPr>
        <w:t>นายปรีดา นวลรักษา</w:t>
      </w:r>
    </w:p>
    <w:p w14:paraId="1A810CC6" w14:textId="1726C370" w:rsidR="00502661" w:rsidRDefault="00502661" w:rsidP="00502661">
      <w:pPr>
        <w:tabs>
          <w:tab w:val="left" w:pos="284"/>
          <w:tab w:val="left" w:pos="2835"/>
        </w:tabs>
        <w:rPr>
          <w:b/>
          <w:bCs/>
          <w: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>ตำแหน่งทางวิชาการ</w:t>
      </w:r>
      <w:r w:rsidRPr="00502661">
        <w:rPr>
          <w:cs/>
        </w:rPr>
        <w:tab/>
      </w:r>
      <w:r w:rsidRPr="00AB5364">
        <w:rPr>
          <w:rFonts w:hint="cs"/>
          <w:color w:val="FF0000"/>
          <w:cs/>
        </w:rPr>
        <w:t>อาจารย์</w:t>
      </w:r>
      <w:r w:rsidR="00A43580" w:rsidRPr="00AB5364">
        <w:rPr>
          <w:b/>
          <w:bCs/>
          <w:color w:val="FF0000"/>
        </w:rPr>
        <w:t xml:space="preserve"> </w:t>
      </w:r>
      <w:r w:rsidR="00A43580" w:rsidRPr="00AB5364">
        <w:rPr>
          <w:rFonts w:hint="cs"/>
          <w:color w:val="FF0000"/>
          <w:cs/>
        </w:rPr>
        <w:t>(ถ้าเป็น ผศ., รศ., ศ. ให้ระบุสาขาวิชา)</w:t>
      </w:r>
    </w:p>
    <w:p w14:paraId="3B98E550" w14:textId="51D0CBA6" w:rsidR="00502661" w:rsidRDefault="00502661" w:rsidP="00502661">
      <w:pPr>
        <w:tabs>
          <w:tab w:val="left" w:pos="284"/>
          <w:tab w:val="left" w:pos="2835"/>
        </w:tabs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>สังกัด</w:t>
      </w:r>
      <w:r w:rsidRPr="00502661">
        <w:rPr>
          <w:cs/>
        </w:rPr>
        <w:tab/>
      </w:r>
      <w:r w:rsidRPr="00124472">
        <w:rPr>
          <w:rFonts w:hint="cs"/>
          <w:color w:val="FF0000"/>
          <w:cs/>
        </w:rPr>
        <w:t>มหาวิทยาลัยมหามกุฏราชวิทยาลัย วิทยาเขตร้อยเอ็ด</w:t>
      </w:r>
    </w:p>
    <w:p w14:paraId="52218C2D" w14:textId="7F615867" w:rsidR="00502661" w:rsidRDefault="00502661" w:rsidP="00502661">
      <w:pPr>
        <w:tabs>
          <w:tab w:val="left" w:pos="284"/>
          <w:tab w:val="left" w:pos="2835"/>
        </w:tabs>
        <w:rPr>
          <w:b/>
          <w:bCs/>
        </w:rPr>
      </w:pPr>
      <w:r>
        <w:rPr>
          <w:rFonts w:hint="cs"/>
          <w:b/>
          <w:bCs/>
          <w:cs/>
        </w:rPr>
        <w:t>2.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>คุณวุฒิ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19"/>
        <w:gridCol w:w="3931"/>
        <w:gridCol w:w="1266"/>
      </w:tblGrid>
      <w:tr w:rsidR="00502661" w14:paraId="05D1D141" w14:textId="77777777" w:rsidTr="00502661">
        <w:tc>
          <w:tcPr>
            <w:tcW w:w="2118" w:type="pct"/>
            <w:shd w:val="clear" w:color="auto" w:fill="F2F2F2" w:themeFill="background1" w:themeFillShade="F2"/>
          </w:tcPr>
          <w:p w14:paraId="1B75FF5E" w14:textId="2747A147" w:rsidR="00502661" w:rsidRDefault="00502661" w:rsidP="00502661">
            <w:pPr>
              <w:tabs>
                <w:tab w:val="left" w:pos="284"/>
                <w:tab w:val="left" w:pos="2835"/>
              </w:tabs>
              <w:jc w:val="center"/>
              <w:rPr>
                <w:b/>
                <w:bCs/>
              </w:rPr>
            </w:pPr>
            <w:r w:rsidRPr="00E4678D">
              <w:rPr>
                <w:rFonts w:ascii="TH Sarabun New" w:hAnsi="TH Sarabun New" w:cs="TH Sarabun New"/>
                <w:bCs/>
                <w:cs/>
                <w:lang w:val="th-TH"/>
              </w:rPr>
              <w:t>คุณวุฒิการศึกษา</w:t>
            </w:r>
          </w:p>
        </w:tc>
        <w:tc>
          <w:tcPr>
            <w:tcW w:w="2180" w:type="pct"/>
            <w:shd w:val="clear" w:color="auto" w:fill="F2F2F2" w:themeFill="background1" w:themeFillShade="F2"/>
          </w:tcPr>
          <w:p w14:paraId="18D27039" w14:textId="0202DC24" w:rsidR="00502661" w:rsidRDefault="00502661" w:rsidP="00502661">
            <w:pPr>
              <w:tabs>
                <w:tab w:val="left" w:pos="284"/>
                <w:tab w:val="left" w:pos="2835"/>
              </w:tabs>
              <w:jc w:val="center"/>
              <w:rPr>
                <w:b/>
                <w:bCs/>
              </w:rPr>
            </w:pPr>
            <w:r w:rsidRPr="00E4678D">
              <w:rPr>
                <w:rFonts w:ascii="TH Sarabun New" w:hAnsi="TH Sarabun New" w:cs="TH Sarabun New"/>
                <w:bCs/>
                <w:cs/>
                <w:lang w:val="th-TH"/>
              </w:rPr>
              <w:t>สถาบันที่สำเร็จการศึกษา</w:t>
            </w:r>
          </w:p>
        </w:tc>
        <w:tc>
          <w:tcPr>
            <w:tcW w:w="702" w:type="pct"/>
            <w:shd w:val="clear" w:color="auto" w:fill="F2F2F2" w:themeFill="background1" w:themeFillShade="F2"/>
          </w:tcPr>
          <w:p w14:paraId="5C280196" w14:textId="42C3FF29" w:rsidR="00502661" w:rsidRDefault="00502661" w:rsidP="00502661">
            <w:pPr>
              <w:tabs>
                <w:tab w:val="left" w:pos="284"/>
                <w:tab w:val="left" w:pos="2835"/>
              </w:tabs>
              <w:jc w:val="center"/>
              <w:rPr>
                <w:b/>
                <w:bCs/>
              </w:rPr>
            </w:pPr>
            <w:r w:rsidRPr="00E4678D">
              <w:rPr>
                <w:rFonts w:ascii="TH Sarabun New" w:hAnsi="TH Sarabun New" w:cs="TH Sarabun New"/>
                <w:bCs/>
                <w:cs/>
                <w:lang w:val="th-TH"/>
              </w:rPr>
              <w:t>ปีที่จบ</w:t>
            </w:r>
          </w:p>
        </w:tc>
      </w:tr>
      <w:tr w:rsidR="00047792" w:rsidRPr="00047792" w14:paraId="13A5AB4A" w14:textId="77777777" w:rsidTr="00502661">
        <w:tc>
          <w:tcPr>
            <w:tcW w:w="2118" w:type="pct"/>
          </w:tcPr>
          <w:p w14:paraId="5D556475" w14:textId="51901602" w:rsidR="00502661" w:rsidRPr="00047792" w:rsidRDefault="00502661" w:rsidP="00502661">
            <w:pPr>
              <w:tabs>
                <w:tab w:val="left" w:pos="284"/>
                <w:tab w:val="left" w:pos="2835"/>
              </w:tabs>
              <w:rPr>
                <w:color w:val="FF0000"/>
              </w:rPr>
            </w:pPr>
            <w:r w:rsidRPr="00047792">
              <w:rPr>
                <w:color w:val="FF0000"/>
                <w:cs/>
              </w:rPr>
              <w:t>กศ.ม. (การประถมศึกษา)</w:t>
            </w:r>
          </w:p>
        </w:tc>
        <w:tc>
          <w:tcPr>
            <w:tcW w:w="2180" w:type="pct"/>
          </w:tcPr>
          <w:p w14:paraId="2FFBBF09" w14:textId="3D470394" w:rsidR="00502661" w:rsidRPr="00047792" w:rsidRDefault="00502661" w:rsidP="00502661">
            <w:pPr>
              <w:tabs>
                <w:tab w:val="left" w:pos="284"/>
                <w:tab w:val="left" w:pos="2835"/>
              </w:tabs>
              <w:rPr>
                <w:color w:val="FF0000"/>
              </w:rPr>
            </w:pPr>
            <w:r w:rsidRPr="00047792">
              <w:rPr>
                <w:color w:val="FF0000"/>
                <w:cs/>
              </w:rPr>
              <w:t>มหาวิทยาลัยมหาสารคาม</w:t>
            </w:r>
          </w:p>
        </w:tc>
        <w:tc>
          <w:tcPr>
            <w:tcW w:w="702" w:type="pct"/>
          </w:tcPr>
          <w:p w14:paraId="67DC90A3" w14:textId="289E1124" w:rsidR="00502661" w:rsidRPr="00047792" w:rsidRDefault="00502661" w:rsidP="00502661">
            <w:pPr>
              <w:tabs>
                <w:tab w:val="left" w:pos="284"/>
                <w:tab w:val="left" w:pos="2835"/>
              </w:tabs>
              <w:jc w:val="center"/>
              <w:rPr>
                <w:color w:val="FF0000"/>
              </w:rPr>
            </w:pPr>
            <w:r w:rsidRPr="00047792">
              <w:rPr>
                <w:color w:val="FF0000"/>
                <w:cs/>
              </w:rPr>
              <w:t>2538</w:t>
            </w:r>
          </w:p>
        </w:tc>
      </w:tr>
      <w:tr w:rsidR="00047792" w:rsidRPr="00047792" w14:paraId="4651AD3E" w14:textId="77777777" w:rsidTr="00502661">
        <w:tc>
          <w:tcPr>
            <w:tcW w:w="2118" w:type="pct"/>
          </w:tcPr>
          <w:p w14:paraId="7850C9D7" w14:textId="5CB13B33" w:rsidR="00502661" w:rsidRPr="00047792" w:rsidRDefault="00502661" w:rsidP="00502661">
            <w:pPr>
              <w:tabs>
                <w:tab w:val="left" w:pos="284"/>
                <w:tab w:val="left" w:pos="2835"/>
              </w:tabs>
              <w:rPr>
                <w:color w:val="FF0000"/>
                <w:cs/>
              </w:rPr>
            </w:pPr>
            <w:proofErr w:type="spellStart"/>
            <w:r w:rsidRPr="00047792">
              <w:rPr>
                <w:rFonts w:hint="cs"/>
                <w:color w:val="FF0000"/>
                <w:cs/>
              </w:rPr>
              <w:t>ค.บ</w:t>
            </w:r>
            <w:proofErr w:type="spellEnd"/>
            <w:r w:rsidRPr="00047792">
              <w:rPr>
                <w:rFonts w:hint="cs"/>
                <w:color w:val="FF0000"/>
                <w:cs/>
              </w:rPr>
              <w:t>. (เกษตรศาสตร์)</w:t>
            </w:r>
          </w:p>
        </w:tc>
        <w:tc>
          <w:tcPr>
            <w:tcW w:w="2180" w:type="pct"/>
          </w:tcPr>
          <w:p w14:paraId="4E5C3E5B" w14:textId="0B633934" w:rsidR="00502661" w:rsidRPr="00047792" w:rsidRDefault="00502661" w:rsidP="00502661">
            <w:pPr>
              <w:tabs>
                <w:tab w:val="left" w:pos="284"/>
                <w:tab w:val="left" w:pos="2835"/>
              </w:tabs>
              <w:rPr>
                <w:color w:val="FF0000"/>
                <w:cs/>
              </w:rPr>
            </w:pPr>
            <w:r w:rsidRPr="00047792">
              <w:rPr>
                <w:rFonts w:hint="cs"/>
                <w:color w:val="FF0000"/>
                <w:cs/>
              </w:rPr>
              <w:t>วิทยาลัยครูมหาสารคาม</w:t>
            </w:r>
          </w:p>
        </w:tc>
        <w:tc>
          <w:tcPr>
            <w:tcW w:w="702" w:type="pct"/>
          </w:tcPr>
          <w:p w14:paraId="43D10FA3" w14:textId="0834D020" w:rsidR="00502661" w:rsidRPr="00047792" w:rsidRDefault="00502661" w:rsidP="00502661">
            <w:pPr>
              <w:tabs>
                <w:tab w:val="left" w:pos="284"/>
                <w:tab w:val="left" w:pos="2835"/>
              </w:tabs>
              <w:jc w:val="center"/>
              <w:rPr>
                <w:color w:val="FF0000"/>
                <w:cs/>
              </w:rPr>
            </w:pPr>
            <w:r w:rsidRPr="00047792">
              <w:rPr>
                <w:color w:val="FF0000"/>
              </w:rPr>
              <w:t>25</w:t>
            </w:r>
            <w:r w:rsidRPr="00047792">
              <w:rPr>
                <w:rFonts w:hint="cs"/>
                <w:color w:val="FF0000"/>
                <w:cs/>
              </w:rPr>
              <w:t>23</w:t>
            </w:r>
          </w:p>
        </w:tc>
      </w:tr>
    </w:tbl>
    <w:p w14:paraId="54896E4A" w14:textId="7376ED0A" w:rsidR="00502661" w:rsidRPr="00047792" w:rsidRDefault="00502661" w:rsidP="00502661">
      <w:pPr>
        <w:tabs>
          <w:tab w:val="left" w:pos="284"/>
          <w:tab w:val="left" w:pos="2835"/>
        </w:tabs>
        <w:rPr>
          <w:b/>
          <w:bCs/>
          <w:color w:val="FF0000"/>
        </w:rPr>
      </w:pPr>
      <w:r w:rsidRPr="00047792">
        <w:rPr>
          <w:rFonts w:hint="cs"/>
          <w:b/>
          <w:bCs/>
          <w:color w:val="FF0000"/>
          <w:cs/>
        </w:rPr>
        <w:t>3.</w:t>
      </w:r>
      <w:r w:rsidRPr="00047792">
        <w:rPr>
          <w:b/>
          <w:bCs/>
          <w:color w:val="FF0000"/>
          <w:cs/>
        </w:rPr>
        <w:tab/>
      </w:r>
      <w:r w:rsidRPr="00047792">
        <w:rPr>
          <w:rFonts w:hint="cs"/>
          <w:b/>
          <w:bCs/>
          <w:color w:val="FF0000"/>
          <w:cs/>
        </w:rPr>
        <w:t>ผลงานทางวิชาการ</w:t>
      </w:r>
    </w:p>
    <w:p w14:paraId="347091B8" w14:textId="4CEF7F7F" w:rsidR="00502661" w:rsidRDefault="00502661" w:rsidP="00502661">
      <w:pPr>
        <w:tabs>
          <w:tab w:val="left" w:pos="284"/>
          <w:tab w:val="left" w:pos="2835"/>
        </w:tabs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>3.1 บทความวิชาการ</w:t>
      </w:r>
    </w:p>
    <w:p w14:paraId="1AFB19CF" w14:textId="3E0CB49F" w:rsidR="00502661" w:rsidRPr="00323699" w:rsidRDefault="00502661" w:rsidP="00885FFA">
      <w:pPr>
        <w:tabs>
          <w:tab w:val="left" w:pos="284"/>
          <w:tab w:val="left" w:pos="2835"/>
        </w:tabs>
        <w:ind w:left="1418" w:hanging="1134"/>
        <w:jc w:val="thaiDistribute"/>
        <w:rPr>
          <w:color w:val="FF0000"/>
        </w:rPr>
      </w:pPr>
      <w:r w:rsidRPr="00323699">
        <w:rPr>
          <w:rFonts w:hint="cs"/>
          <w:color w:val="FF0000"/>
          <w:cs/>
        </w:rPr>
        <w:t xml:space="preserve">ปรีดา นวลรักษา.  (2561).  การประยุกต์ใช้หลักสัปปุริสธรรม 7 ของผู้บริหารสถานศึกษา.  </w:t>
      </w:r>
      <w:r w:rsidRPr="00323699">
        <w:rPr>
          <w:color w:val="FF0000"/>
          <w:cs/>
        </w:rPr>
        <w:t>การประชุมวิชาการและเสนอผลงานวิจัยระดับชาติ ครั้งที่ 1</w:t>
      </w:r>
      <w:r w:rsidR="00885FFA" w:rsidRPr="00323699">
        <w:rPr>
          <w:rFonts w:hint="cs"/>
          <w:color w:val="FF0000"/>
          <w:cs/>
        </w:rPr>
        <w:t xml:space="preserve"> โดยมหาวิทยาลัยมหามกุฏราชวิทยาลัย วิทยาเขตร้อยเอ็ด (</w:t>
      </w:r>
      <w:r w:rsidR="00885FFA" w:rsidRPr="00323699">
        <w:rPr>
          <w:color w:val="FF0000"/>
        </w:rPr>
        <w:t xml:space="preserve">MBUREC National Conference </w:t>
      </w:r>
      <w:r w:rsidR="00885FFA" w:rsidRPr="00323699">
        <w:rPr>
          <w:color w:val="FF0000"/>
          <w:cs/>
        </w:rPr>
        <w:t>2018</w:t>
      </w:r>
      <w:r w:rsidR="00885FFA" w:rsidRPr="00323699">
        <w:rPr>
          <w:rFonts w:hint="cs"/>
          <w:color w:val="FF0000"/>
          <w:cs/>
        </w:rPr>
        <w:t>), 25 สิงหาคม 2561, หน้า 1265-1275.</w:t>
      </w:r>
      <w:r w:rsidR="003E2914">
        <w:rPr>
          <w:rFonts w:hint="cs"/>
          <w:color w:val="FF0000"/>
          <w:cs/>
        </w:rPr>
        <w:t xml:space="preserve"> </w:t>
      </w:r>
      <w:r w:rsidR="003E2914">
        <w:rPr>
          <w:color w:val="FF0000"/>
        </w:rPr>
        <w:t>ISSN :</w:t>
      </w:r>
    </w:p>
    <w:p w14:paraId="36BB1262" w14:textId="002D2B49" w:rsidR="00885FFA" w:rsidRPr="00885FFA" w:rsidRDefault="00885FFA" w:rsidP="00885FFA">
      <w:pPr>
        <w:tabs>
          <w:tab w:val="left" w:pos="284"/>
          <w:tab w:val="left" w:pos="2835"/>
        </w:tabs>
        <w:rPr>
          <w:b/>
          <w:bCs/>
        </w:rPr>
      </w:pPr>
      <w:r w:rsidRPr="00885FFA">
        <w:rPr>
          <w:rFonts w:hint="cs"/>
          <w:b/>
          <w:bCs/>
          <w:cs/>
        </w:rPr>
        <w:t>4.</w:t>
      </w:r>
      <w:r w:rsidRPr="00885FFA">
        <w:rPr>
          <w:b/>
          <w:bCs/>
          <w:cs/>
        </w:rPr>
        <w:tab/>
      </w:r>
      <w:r w:rsidRPr="00885FFA">
        <w:rPr>
          <w:rFonts w:hint="cs"/>
          <w:b/>
          <w:bCs/>
          <w:cs/>
        </w:rPr>
        <w:t>ประสบการณ์การสอนในระดับอุดมศึกษา</w:t>
      </w:r>
    </w:p>
    <w:p w14:paraId="2BF34613" w14:textId="2CD823C5" w:rsidR="00885FFA" w:rsidRDefault="00885FFA" w:rsidP="00885FFA">
      <w:pPr>
        <w:tabs>
          <w:tab w:val="left" w:pos="284"/>
          <w:tab w:val="left" w:pos="2835"/>
        </w:tabs>
      </w:pPr>
      <w:r>
        <w:rPr>
          <w:cs/>
        </w:rPr>
        <w:tab/>
      </w:r>
      <w:r w:rsidRPr="008455C4">
        <w:rPr>
          <w:rFonts w:hint="cs"/>
          <w:b/>
          <w:bCs/>
          <w:cs/>
        </w:rPr>
        <w:t>4.1 ประสบการณ์การสอนในระดับอุดมศึกษา</w:t>
      </w:r>
      <w:r>
        <w:rPr>
          <w:rFonts w:hint="cs"/>
          <w:cs/>
        </w:rPr>
        <w:t xml:space="preserve"> </w:t>
      </w:r>
      <w:r w:rsidRPr="009A5BE6">
        <w:rPr>
          <w:rFonts w:hint="cs"/>
          <w:color w:val="FF0000"/>
          <w:cs/>
        </w:rPr>
        <w:t>4 ปี</w:t>
      </w:r>
    </w:p>
    <w:p w14:paraId="0456B7A7" w14:textId="0B57FE72" w:rsidR="00885FFA" w:rsidRPr="008455C4" w:rsidRDefault="00885FFA" w:rsidP="00885FFA">
      <w:pPr>
        <w:tabs>
          <w:tab w:val="left" w:pos="284"/>
          <w:tab w:val="left" w:pos="2835"/>
        </w:tabs>
        <w:rPr>
          <w:b/>
          <w:bCs/>
        </w:rPr>
      </w:pPr>
      <w:r>
        <w:rPr>
          <w:cs/>
        </w:rPr>
        <w:tab/>
      </w:r>
      <w:r w:rsidRPr="008455C4">
        <w:rPr>
          <w:rFonts w:hint="cs"/>
          <w:b/>
          <w:bCs/>
          <w:cs/>
        </w:rPr>
        <w:t>4.2 รายวิชาที่สอน</w:t>
      </w:r>
    </w:p>
    <w:p w14:paraId="49C91974" w14:textId="59D1DD20" w:rsidR="00885FFA" w:rsidRPr="008455C4" w:rsidRDefault="00885FFA" w:rsidP="00885FFA">
      <w:pPr>
        <w:tabs>
          <w:tab w:val="left" w:pos="284"/>
          <w:tab w:val="left" w:pos="709"/>
          <w:tab w:val="left" w:pos="2835"/>
        </w:tabs>
        <w:rPr>
          <w:b/>
          <w:bCs/>
        </w:rPr>
      </w:pPr>
      <w:r>
        <w:rPr>
          <w:cs/>
        </w:rPr>
        <w:tab/>
      </w:r>
      <w:r>
        <w:rPr>
          <w:cs/>
        </w:rPr>
        <w:tab/>
      </w:r>
      <w:r w:rsidRPr="008455C4">
        <w:rPr>
          <w:rFonts w:hint="cs"/>
          <w:b/>
          <w:bCs/>
          <w:cs/>
        </w:rPr>
        <w:t>ระดับปริญญาตรี</w:t>
      </w:r>
    </w:p>
    <w:p w14:paraId="631CFB20" w14:textId="4D860703" w:rsidR="00885FFA" w:rsidRPr="00323699" w:rsidRDefault="00885FFA" w:rsidP="00885FFA">
      <w:pPr>
        <w:tabs>
          <w:tab w:val="left" w:pos="284"/>
          <w:tab w:val="left" w:pos="709"/>
          <w:tab w:val="left" w:pos="2835"/>
        </w:tabs>
        <w:rPr>
          <w:color w:val="FF0000"/>
        </w:rPr>
      </w:pPr>
      <w:r>
        <w:rPr>
          <w:cs/>
        </w:rPr>
        <w:tab/>
      </w:r>
      <w:r>
        <w:rPr>
          <w:cs/>
        </w:rPr>
        <w:tab/>
      </w:r>
      <w:r w:rsidRPr="00323699">
        <w:rPr>
          <w:rFonts w:hint="cs"/>
          <w:color w:val="FF0000"/>
          <w:cs/>
        </w:rPr>
        <w:t xml:space="preserve">   - รายวิชาการศึกษาแบบเรียนรวม</w:t>
      </w:r>
    </w:p>
    <w:p w14:paraId="3996AC9F" w14:textId="01DEB5F7" w:rsidR="00885FFA" w:rsidRPr="00323699" w:rsidRDefault="00885FFA" w:rsidP="00885FFA">
      <w:pPr>
        <w:tabs>
          <w:tab w:val="left" w:pos="284"/>
          <w:tab w:val="left" w:pos="709"/>
          <w:tab w:val="left" w:pos="2835"/>
        </w:tabs>
        <w:rPr>
          <w:color w:val="FF0000"/>
        </w:rPr>
      </w:pPr>
      <w:r w:rsidRPr="00323699">
        <w:rPr>
          <w:color w:val="FF0000"/>
          <w:cs/>
        </w:rPr>
        <w:tab/>
      </w:r>
      <w:r w:rsidRPr="00323699">
        <w:rPr>
          <w:color w:val="FF0000"/>
          <w:cs/>
        </w:rPr>
        <w:tab/>
      </w:r>
      <w:r w:rsidRPr="00323699">
        <w:rPr>
          <w:rFonts w:hint="cs"/>
          <w:color w:val="FF0000"/>
          <w:cs/>
        </w:rPr>
        <w:t xml:space="preserve">   - รายวิชาการพัฒนาและการใช้หลักสูตรระดับประถมศึกษา</w:t>
      </w:r>
    </w:p>
    <w:p w14:paraId="3DAA8DE5" w14:textId="29C7D9A7" w:rsidR="00885FFA" w:rsidRPr="00323699" w:rsidRDefault="00885FFA" w:rsidP="00885FFA">
      <w:pPr>
        <w:tabs>
          <w:tab w:val="left" w:pos="284"/>
          <w:tab w:val="left" w:pos="709"/>
          <w:tab w:val="left" w:pos="2835"/>
        </w:tabs>
        <w:rPr>
          <w:color w:val="FF0000"/>
        </w:rPr>
      </w:pPr>
      <w:r w:rsidRPr="00323699">
        <w:rPr>
          <w:color w:val="FF0000"/>
          <w:cs/>
        </w:rPr>
        <w:tab/>
      </w:r>
      <w:r w:rsidRPr="00323699">
        <w:rPr>
          <w:color w:val="FF0000"/>
          <w:cs/>
        </w:rPr>
        <w:tab/>
      </w:r>
      <w:r w:rsidRPr="00323699">
        <w:rPr>
          <w:rFonts w:hint="cs"/>
          <w:color w:val="FF0000"/>
          <w:cs/>
        </w:rPr>
        <w:t xml:space="preserve">   - รายวิชาสมรรถนะพื้นฐานสำหรับครูประถมศึกษา</w:t>
      </w:r>
    </w:p>
    <w:p w14:paraId="72F5B428" w14:textId="2C117659" w:rsidR="00885FFA" w:rsidRPr="00323699" w:rsidRDefault="00885FFA" w:rsidP="00885FFA">
      <w:pPr>
        <w:tabs>
          <w:tab w:val="left" w:pos="284"/>
          <w:tab w:val="left" w:pos="709"/>
          <w:tab w:val="left" w:pos="2835"/>
        </w:tabs>
        <w:rPr>
          <w:color w:val="FF0000"/>
        </w:rPr>
      </w:pPr>
      <w:r w:rsidRPr="00323699">
        <w:rPr>
          <w:color w:val="FF0000"/>
          <w:cs/>
        </w:rPr>
        <w:tab/>
      </w:r>
      <w:r w:rsidRPr="00323699">
        <w:rPr>
          <w:color w:val="FF0000"/>
          <w:cs/>
        </w:rPr>
        <w:tab/>
      </w:r>
      <w:r w:rsidRPr="00323699">
        <w:rPr>
          <w:rFonts w:hint="cs"/>
          <w:color w:val="FF0000"/>
          <w:cs/>
        </w:rPr>
        <w:t xml:space="preserve">   - รายวิชาการสอนศิลปะระดับประถมศึกษา</w:t>
      </w:r>
    </w:p>
    <w:p w14:paraId="34F5EF3A" w14:textId="207F4A1D" w:rsidR="00885FFA" w:rsidRDefault="00885FFA" w:rsidP="00885FFA">
      <w:pPr>
        <w:tabs>
          <w:tab w:val="left" w:pos="284"/>
          <w:tab w:val="left" w:pos="709"/>
          <w:tab w:val="left" w:pos="2835"/>
        </w:tabs>
        <w:rPr>
          <w:color w:val="FF0000"/>
        </w:rPr>
      </w:pPr>
      <w:r w:rsidRPr="00323699">
        <w:rPr>
          <w:color w:val="FF0000"/>
          <w:cs/>
        </w:rPr>
        <w:tab/>
      </w:r>
      <w:r w:rsidRPr="00323699">
        <w:rPr>
          <w:color w:val="FF0000"/>
          <w:cs/>
        </w:rPr>
        <w:tab/>
      </w:r>
      <w:r w:rsidRPr="00323699">
        <w:rPr>
          <w:rFonts w:hint="cs"/>
          <w:color w:val="FF0000"/>
          <w:cs/>
        </w:rPr>
        <w:t xml:space="preserve">   - รายวิชาปรัชญาการศึกษา</w:t>
      </w:r>
    </w:p>
    <w:p w14:paraId="4E4B0A7C" w14:textId="2FDE099F" w:rsidR="009D72B5" w:rsidRDefault="009D72B5" w:rsidP="00885FFA">
      <w:pPr>
        <w:tabs>
          <w:tab w:val="left" w:pos="284"/>
          <w:tab w:val="left" w:pos="709"/>
          <w:tab w:val="left" w:pos="2835"/>
        </w:tabs>
        <w:rPr>
          <w:color w:val="FF0000"/>
        </w:rPr>
      </w:pPr>
    </w:p>
    <w:p w14:paraId="7423D2AE" w14:textId="1D5646B6" w:rsidR="009D72B5" w:rsidRDefault="009D72B5" w:rsidP="00885FFA">
      <w:pPr>
        <w:tabs>
          <w:tab w:val="left" w:pos="284"/>
          <w:tab w:val="left" w:pos="709"/>
          <w:tab w:val="left" w:pos="2835"/>
        </w:tabs>
        <w:rPr>
          <w:color w:val="FF0000"/>
        </w:rPr>
      </w:pPr>
    </w:p>
    <w:p w14:paraId="11E3845E" w14:textId="77777777" w:rsidR="009D72B5" w:rsidRDefault="009D72B5" w:rsidP="00885FFA">
      <w:pPr>
        <w:tabs>
          <w:tab w:val="left" w:pos="284"/>
          <w:tab w:val="left" w:pos="709"/>
          <w:tab w:val="left" w:pos="2835"/>
        </w:tabs>
        <w:rPr>
          <w:color w:val="FF0000"/>
        </w:rPr>
      </w:pPr>
    </w:p>
    <w:p w14:paraId="70E2F13B" w14:textId="77777777" w:rsidR="009D72B5" w:rsidRPr="00323699" w:rsidRDefault="009D72B5" w:rsidP="003D3C04">
      <w:pPr>
        <w:tabs>
          <w:tab w:val="left" w:pos="284"/>
          <w:tab w:val="left" w:pos="709"/>
          <w:tab w:val="left" w:pos="2835"/>
        </w:tabs>
        <w:rPr>
          <w:color w:val="FF0000"/>
          <w:cs/>
        </w:rPr>
      </w:pPr>
    </w:p>
    <w:sectPr w:rsidR="009D72B5" w:rsidRPr="00323699" w:rsidSect="00502661">
      <w:pgSz w:w="11906" w:h="16838" w:code="9"/>
      <w:pgMar w:top="1440" w:right="1440" w:bottom="1440" w:left="1440" w:header="578" w:footer="578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61"/>
    <w:rsid w:val="00047792"/>
    <w:rsid w:val="000C2312"/>
    <w:rsid w:val="000E584B"/>
    <w:rsid w:val="00124472"/>
    <w:rsid w:val="002F37FA"/>
    <w:rsid w:val="00323699"/>
    <w:rsid w:val="003D3C04"/>
    <w:rsid w:val="003E2914"/>
    <w:rsid w:val="004841A7"/>
    <w:rsid w:val="004C39A8"/>
    <w:rsid w:val="00502661"/>
    <w:rsid w:val="008455C4"/>
    <w:rsid w:val="00872068"/>
    <w:rsid w:val="00885FFA"/>
    <w:rsid w:val="00913199"/>
    <w:rsid w:val="009A5BE6"/>
    <w:rsid w:val="009D72B5"/>
    <w:rsid w:val="00A43580"/>
    <w:rsid w:val="00AA20E6"/>
    <w:rsid w:val="00AB5364"/>
    <w:rsid w:val="00D93D6B"/>
    <w:rsid w:val="00E77974"/>
    <w:rsid w:val="00F7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194A1"/>
  <w15:chartTrackingRefBased/>
  <w15:docId w15:val="{2049DA6A-F193-4593-9A48-F43FA438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H SarabunPSK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312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1A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240"/>
      <w:outlineLvl w:val="0"/>
    </w:pPr>
    <w:rPr>
      <w:b/>
      <w:bCs/>
      <w:sz w:val="40"/>
      <w:szCs w:val="40"/>
      <w:u w:color="000000"/>
      <w:bdr w:val="nil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41A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120"/>
      <w:outlineLvl w:val="1"/>
    </w:pPr>
    <w:rPr>
      <w:b/>
      <w:bCs/>
      <w:sz w:val="36"/>
      <w:szCs w:val="36"/>
      <w:u w:color="000000"/>
      <w:bdr w:val="ni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H SarabunPSK" w:hAnsi="TH SarabunPSK" w:cs="TH SarabunPSK"/>
      <w:color w:val="000000"/>
      <w:sz w:val="32"/>
      <w:szCs w:val="32"/>
      <w:u w:color="000000"/>
      <w:bdr w:val="nil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4841A7"/>
    <w:rPr>
      <w:rFonts w:ascii="TH SarabunPSK" w:eastAsia="TH SarabunPSK" w:hAnsi="TH SarabunPSK" w:cs="TH SarabunPSK"/>
      <w:b/>
      <w:bCs/>
      <w:sz w:val="40"/>
      <w:szCs w:val="40"/>
      <w:u w:color="000000"/>
      <w:bdr w:val="nil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41A7"/>
    <w:rPr>
      <w:rFonts w:ascii="TH SarabunPSK" w:eastAsia="TH SarabunPSK" w:hAnsi="TH SarabunPSK" w:cs="TH SarabunPSK"/>
      <w:b/>
      <w:bCs/>
      <w:sz w:val="36"/>
      <w:szCs w:val="36"/>
      <w:u w:color="000000"/>
      <w:bdr w:val="nil"/>
      <w:lang w:bidi="ar-SA"/>
    </w:rPr>
  </w:style>
  <w:style w:type="paragraph" w:styleId="ListParagraph">
    <w:name w:val="List Paragraph"/>
    <w:basedOn w:val="Normal"/>
    <w:uiPriority w:val="34"/>
    <w:qFormat/>
    <w:rsid w:val="00502661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50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Unnop Takananan</dc:creator>
  <cp:keywords/>
  <dc:description/>
  <cp:lastModifiedBy>SUTTIPONG PHOOMICHAI</cp:lastModifiedBy>
  <cp:revision>12</cp:revision>
  <cp:lastPrinted>2021-01-21T06:32:00Z</cp:lastPrinted>
  <dcterms:created xsi:type="dcterms:W3CDTF">2020-12-17T03:14:00Z</dcterms:created>
  <dcterms:modified xsi:type="dcterms:W3CDTF">2021-03-16T09:07:00Z</dcterms:modified>
</cp:coreProperties>
</file>